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Helve-Annela Õisma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Tallinna Jaan Poska Lasteaed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Direktor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Avaldus                                                                                      ………………………201.. 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Palun võimaluse korral  vastu võtta minu laps</w:t>
      </w:r>
    </w:p>
    <w:p>
      <w:pPr>
        <w:pStyle w:val="Normal"/>
        <w:spacing w:before="0" w:after="12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..…………………….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lapse nimi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isikukood…………………………………………………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Meie pere teine laps………………………………………………........................................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ik………………………………………………….. </w:t>
      </w:r>
    </w:p>
    <w:p>
      <w:pPr>
        <w:pStyle w:val="Normal"/>
        <w:spacing w:before="0" w:after="12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käib Tallinna Jaan Poska Lasteaia…………………………………………………rühmas.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2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Rahvastikuregistri andmete kohaselt on laste elukohaks ………………………………..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Alus: Tallinna Linnavalitsuse 12. aprilli 2017 otsuse alusel muudetud Tallinna Linnavalitsuse 22. aprilli 2015 määruse nr 18 „Laste koolieelsesse lasteasutusse vastuvõtmise ja sealt väljaarvamise kord“ § 7 lõiget 1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lausega „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Lasteasutuses lapse vanusele sobivas rühmas vaba koha olemasolul võetakse esimesena vastu laps, kellega samas elukohas elav sama pere teine laps käib samas lasteasutuses</w:t>
      </w:r>
      <w:r>
        <w:rPr>
          <w:rFonts w:cs="Times New Roman" w:ascii="Times New Roman" w:hAnsi="Times New Roman"/>
          <w:sz w:val="24"/>
          <w:szCs w:val="24"/>
        </w:rPr>
        <w:t>“.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(allkiri)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(nimi)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</w:t>
      </w:r>
      <w:r>
        <w:rPr>
          <w:rFonts w:ascii="Times New Roman" w:hAnsi="Times New Roman"/>
        </w:rPr>
        <w:t>..(telefon)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(e-post)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01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t-EE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6742e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LibreOffice/5.0.1.2$Windows_X86_64 LibreOffice_project/81898c9f5c0d43f3473ba111d7b351050be20261</Application>
  <Paragraphs>20</Paragraphs>
  <Company>Tallinna Haridusamet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2012-03-01T13:30:00Z</dcterms:created>
  <dc:creator>Helve-Annela Õisma</dc:creator>
  <dc:language>et-EE</dc:language>
  <cp:lastPrinted>2017-04-18T09:25:00Z</cp:lastPrinted>
  <dcterms:modified xsi:type="dcterms:W3CDTF">2017-04-20T13:32:11Z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Tallinna Haridusamet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